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8CA" w:rsidRDefault="00CB4737" w:rsidP="00A915A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Biennale College - Cinema and</w:t>
      </w:r>
      <w:r w:rsidR="00307676"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 xml:space="preserve"> </w:t>
      </w:r>
    </w:p>
    <w:p w:rsidR="00DE48CA" w:rsidRDefault="00307676" w:rsidP="00A915A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 xml:space="preserve">Biennale College Cinema - </w:t>
      </w:r>
      <w:proofErr w:type="spellStart"/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Immersive</w:t>
      </w:r>
      <w:proofErr w:type="spellEnd"/>
    </w:p>
    <w:p w:rsidR="00DE48CA" w:rsidRDefault="00DE48CA" w:rsidP="00A915A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DE48CA" w:rsidRPr="0049462B" w:rsidRDefault="00307676" w:rsidP="004946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26"/>
          <w:szCs w:val="26"/>
          <w:lang w:val="en-US"/>
        </w:rPr>
      </w:pPr>
      <w:r w:rsidRPr="008D2D95">
        <w:rPr>
          <w:rFonts w:ascii="Palatino Linotype" w:eastAsia="Palatino Linotype" w:hAnsi="Palatino Linotype" w:cs="Palatino Linotype"/>
          <w:b/>
          <w:color w:val="000000"/>
          <w:sz w:val="26"/>
          <w:szCs w:val="26"/>
          <w:lang w:val="en-US"/>
        </w:rPr>
        <w:t>Biennale College – Cinema</w:t>
      </w:r>
    </w:p>
    <w:p w:rsidR="00DE48CA" w:rsidRPr="008D2D95" w:rsidRDefault="00307676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>Four of the feature films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 which will be screened at the </w:t>
      </w:r>
      <w:r w:rsidR="00FD4637">
        <w:rPr>
          <w:rFonts w:ascii="Palatino Linotype" w:eastAsia="Palatino Linotype" w:hAnsi="Palatino Linotype" w:cs="Palatino Linotype"/>
          <w:b/>
          <w:color w:val="000000"/>
          <w:lang w:val="en-US"/>
        </w:rPr>
        <w:t>83</w:t>
      </w:r>
      <w:r w:rsidR="00FD4637">
        <w:rPr>
          <w:rFonts w:ascii="Palatino Linotype" w:eastAsia="Palatino Linotype" w:hAnsi="Palatino Linotype" w:cs="Palatino Linotype"/>
          <w:b/>
          <w:color w:val="000000"/>
          <w:vertAlign w:val="superscript"/>
          <w:lang w:val="en-US"/>
        </w:rPr>
        <w:t>rd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 Venice Film Festival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 have been selected, developed, and produced during the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 </w:t>
      </w:r>
      <w:r w:rsidR="00FD4637">
        <w:rPr>
          <w:rFonts w:ascii="Palatino Linotype" w:eastAsia="Palatino Linotype" w:hAnsi="Palatino Linotype" w:cs="Palatino Linotype"/>
          <w:b/>
          <w:color w:val="000000"/>
          <w:lang w:val="en-US"/>
        </w:rPr>
        <w:t>fourteenth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 edition</w:t>
      </w:r>
      <w:r w:rsidR="00FD4637">
        <w:rPr>
          <w:rFonts w:ascii="Palatino Linotype" w:eastAsia="Palatino Linotype" w:hAnsi="Palatino Linotype" w:cs="Palatino Linotype"/>
          <w:color w:val="000000"/>
          <w:lang w:val="en-US"/>
        </w:rPr>
        <w:t xml:space="preserve"> (2025/2026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>) of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 Biennale College – Cinema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, an advanced training laboratory, launched at the 2012 Venice Film Festival, which is open to filmmakers from all over the world for the production of low-budget films. The four micro-budget feature films have been realized with a production </w:t>
      </w:r>
      <w:r w:rsidRPr="008D2D95">
        <w:rPr>
          <w:rFonts w:ascii="Palatino Linotype" w:eastAsia="Palatino Linotype" w:hAnsi="Palatino Linotype" w:cs="Palatino Linotype"/>
          <w:i/>
          <w:color w:val="000000"/>
          <w:lang w:val="en-US"/>
        </w:rPr>
        <w:t>grant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 of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 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>€200.000 each by La Biennale di Venezia. The four films are:</w:t>
      </w:r>
    </w:p>
    <w:p w:rsidR="00DE48CA" w:rsidRPr="008D2D95" w:rsidRDefault="00DE48CA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highlight w:val="green"/>
          <w:lang w:val="en-US"/>
        </w:rPr>
      </w:pPr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</w:rPr>
        <w:t>DEMETER IN EXILE</w:t>
      </w:r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by </w:t>
      </w:r>
      <w:r>
        <w:rPr>
          <w:rFonts w:ascii="Palatino Linotype" w:eastAsia="Palatino Linotype" w:hAnsi="Palatino Linotype" w:cs="Palatino Linotype"/>
          <w:b/>
          <w:color w:val="000000"/>
        </w:rPr>
        <w:t>MARIA GIOVANNA CICCIARI</w:t>
      </w:r>
      <w:r>
        <w:rPr>
          <w:rFonts w:ascii="Palatino Linotype" w:eastAsia="Palatino Linotype" w:hAnsi="Palatino Linotype" w:cs="Palatino Linotype"/>
          <w:color w:val="000000"/>
        </w:rPr>
        <w:t>, producer</w:t>
      </w:r>
      <w:r>
        <w:rPr>
          <w:rFonts w:ascii="Palatino Linotype" w:eastAsia="Palatino Linotype" w:hAnsi="Palatino Linotype" w:cs="Palatino Linotype"/>
          <w:b/>
          <w:color w:val="000000"/>
        </w:rPr>
        <w:t>: Raffaella Pontarelli</w:t>
      </w:r>
    </w:p>
    <w:p w:rsidR="00FD4637" w:rsidRPr="00E13FB0" w:rsidRDefault="00FD4637" w:rsidP="00A915A8">
      <w:pPr>
        <w:ind w:left="0" w:hanging="2"/>
        <w:outlineLvl w:val="9"/>
        <w:rPr>
          <w:rFonts w:ascii="Times New Roman" w:eastAsiaTheme="minorHAnsi" w:hAnsi="Times New Roman" w:cs="Times New Roman"/>
        </w:rPr>
      </w:pPr>
      <w:r>
        <w:rPr>
          <w:rFonts w:ascii="Palatino Linotype" w:eastAsia="Palatino Linotype" w:hAnsi="Palatino Linotype" w:cs="Palatino Linotype"/>
          <w:color w:val="000000"/>
        </w:rPr>
        <w:t>with</w:t>
      </w:r>
      <w:r w:rsidRPr="00E13FB0"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E13FB0">
        <w:rPr>
          <w:rFonts w:ascii="Palatino Linotype" w:hAnsi="Palatino Linotype"/>
        </w:rPr>
        <w:t xml:space="preserve">Ioana </w:t>
      </w:r>
      <w:proofErr w:type="spellStart"/>
      <w:r w:rsidRPr="00E13FB0">
        <w:rPr>
          <w:rFonts w:ascii="Palatino Linotype" w:hAnsi="Palatino Linotype"/>
        </w:rPr>
        <w:t>Miruna</w:t>
      </w:r>
      <w:proofErr w:type="spellEnd"/>
      <w:r w:rsidRPr="00E13FB0">
        <w:rPr>
          <w:rFonts w:ascii="Palatino Linotype" w:hAnsi="Palatino Linotype"/>
        </w:rPr>
        <w:t xml:space="preserve"> </w:t>
      </w:r>
      <w:proofErr w:type="spellStart"/>
      <w:r w:rsidRPr="00E13FB0">
        <w:rPr>
          <w:rFonts w:ascii="Palatino Linotype" w:hAnsi="Palatino Linotype"/>
        </w:rPr>
        <w:t>Drajneanu</w:t>
      </w:r>
      <w:proofErr w:type="spellEnd"/>
      <w:r w:rsidRPr="00E13FB0">
        <w:rPr>
          <w:rFonts w:ascii="Palatino Linotype" w:eastAsiaTheme="minorHAnsi" w:hAnsi="Palatino Linotype" w:cs="Times New Roman"/>
        </w:rPr>
        <w:t xml:space="preserve">, </w:t>
      </w:r>
      <w:r w:rsidRPr="00E13FB0">
        <w:rPr>
          <w:rFonts w:ascii="Palatino Linotype" w:hAnsi="Palatino Linotype"/>
        </w:rPr>
        <w:t>Roberta Rovelli</w:t>
      </w:r>
      <w:r w:rsidRPr="00E13FB0">
        <w:rPr>
          <w:rFonts w:ascii="Palatino Linotype" w:eastAsiaTheme="minorHAnsi" w:hAnsi="Palatino Linotype" w:cs="Times New Roman"/>
        </w:rPr>
        <w:t xml:space="preserve">, </w:t>
      </w:r>
      <w:r w:rsidRPr="00E13FB0">
        <w:rPr>
          <w:rFonts w:ascii="Palatino Linotype" w:hAnsi="Palatino Linotype"/>
        </w:rPr>
        <w:t>Michele Di Stefano </w:t>
      </w:r>
      <w:r>
        <w:rPr>
          <w:rFonts w:ascii="Palatino Linotype" w:eastAsia="Palatino Linotype" w:hAnsi="Palatino Linotype" w:cs="Palatino Linotype"/>
          <w:color w:val="000000"/>
        </w:rPr>
        <w:t xml:space="preserve">/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Italy</w:t>
      </w:r>
      <w:proofErr w:type="spellEnd"/>
      <w:r w:rsidRPr="00AE6988">
        <w:rPr>
          <w:rFonts w:ascii="Palatino Linotype" w:eastAsia="Palatino Linotype" w:hAnsi="Palatino Linotype" w:cs="Palatino Linotype"/>
          <w:color w:val="000000"/>
        </w:rPr>
        <w:t xml:space="preserve"> / </w:t>
      </w:r>
      <w:r w:rsidRPr="00E13FB0">
        <w:rPr>
          <w:rFonts w:ascii="Palatino Linotype" w:eastAsia="Palatino Linotype" w:hAnsi="Palatino Linotype" w:cs="Palatino Linotype"/>
          <w:color w:val="000000"/>
        </w:rPr>
        <w:t>7</w:t>
      </w:r>
      <w:r w:rsidR="00D15CDB">
        <w:rPr>
          <w:rFonts w:ascii="Palatino Linotype" w:eastAsia="Palatino Linotype" w:hAnsi="Palatino Linotype" w:cs="Palatino Linotype"/>
          <w:color w:val="000000"/>
        </w:rPr>
        <w:t>9</w:t>
      </w:r>
      <w:bookmarkStart w:id="0" w:name="_GoBack"/>
      <w:bookmarkEnd w:id="0"/>
      <w:r w:rsidRPr="00E13FB0">
        <w:rPr>
          <w:rFonts w:ascii="Palatino Linotype" w:eastAsia="Palatino Linotype" w:hAnsi="Palatino Linotype" w:cs="Palatino Linotype"/>
          <w:color w:val="000000"/>
        </w:rPr>
        <w:t>’</w:t>
      </w:r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FD4637" w:rsidRPr="00DC6BF0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TIJUANA, TODAV</w:t>
      </w:r>
      <w:r w:rsidRPr="00DC6BF0">
        <w:rPr>
          <w:rFonts w:ascii="Palatino Linotype" w:eastAsia="Palatino Linotype" w:hAnsi="Palatino Linotype" w:cs="Palatino Linotype"/>
          <w:b/>
          <w:color w:val="000000"/>
        </w:rPr>
        <w:t>Í</w:t>
      </w:r>
      <w:r>
        <w:rPr>
          <w:rFonts w:ascii="Palatino Linotype" w:eastAsia="Palatino Linotype" w:hAnsi="Palatino Linotype" w:cs="Palatino Linotype"/>
          <w:b/>
          <w:color w:val="000000"/>
        </w:rPr>
        <w:t>A</w:t>
      </w:r>
    </w:p>
    <w:p w:rsidR="00FD4637" w:rsidRPr="00DC6BF0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by</w:t>
      </w:r>
      <w:r w:rsidRPr="00DC6BF0"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b/>
          <w:color w:val="000000"/>
        </w:rPr>
        <w:t>GABRIEL GUTIERREZ MORALES</w:t>
      </w:r>
      <w:r>
        <w:rPr>
          <w:rFonts w:ascii="Palatino Linotype" w:eastAsia="Palatino Linotype" w:hAnsi="Palatino Linotype" w:cs="Palatino Linotype"/>
          <w:color w:val="000000"/>
        </w:rPr>
        <w:t xml:space="preserve">, producer: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Humberto Busto </w:t>
      </w:r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with</w:t>
      </w:r>
      <w:r w:rsidRPr="002D42BA">
        <w:rPr>
          <w:rFonts w:ascii="Palatino Linotype" w:eastAsia="Palatino Linotype" w:hAnsi="Palatino Linotype" w:cs="Palatino Linotype"/>
          <w:color w:val="000000"/>
        </w:rPr>
        <w:t xml:space="preserve"> Humberto Busto</w:t>
      </w:r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Petr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Filimonov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</w:t>
      </w:r>
      <w:r w:rsidRPr="002D42BA"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Miry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Rodríguez</w:t>
      </w:r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Dilan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Rivera</w:t>
      </w:r>
      <w:r>
        <w:rPr>
          <w:rFonts w:ascii="Palatino Linotype" w:eastAsia="Palatino Linotype" w:hAnsi="Palatino Linotype" w:cs="Palatino Linotype"/>
          <w:color w:val="000000"/>
        </w:rPr>
        <w:t>,</w:t>
      </w:r>
      <w:r w:rsidRPr="002D42BA"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Elliot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Roy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Rensky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</w:t>
      </w:r>
      <w:r w:rsidRPr="002D42BA">
        <w:t xml:space="preserve"> </w:t>
      </w:r>
      <w:r w:rsidRPr="002D42BA">
        <w:rPr>
          <w:rFonts w:ascii="Palatino Linotype" w:eastAsia="Palatino Linotype" w:hAnsi="Palatino Linotype" w:cs="Palatino Linotype"/>
          <w:color w:val="000000"/>
        </w:rPr>
        <w:t xml:space="preserve">Jorge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Dominguez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Cerdá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/ Mexico / 94</w:t>
      </w:r>
      <w:r w:rsidRPr="002D42BA">
        <w:rPr>
          <w:rFonts w:ascii="Palatino Linotype" w:eastAsia="Palatino Linotype" w:hAnsi="Palatino Linotype" w:cs="Palatino Linotype"/>
          <w:color w:val="000000"/>
        </w:rPr>
        <w:t>’</w:t>
      </w:r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GU SHI</w:t>
      </w:r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by </w:t>
      </w:r>
      <w:r>
        <w:rPr>
          <w:rFonts w:ascii="Palatino Linotype" w:eastAsia="Palatino Linotype" w:hAnsi="Palatino Linotype" w:cs="Palatino Linotype"/>
          <w:b/>
          <w:color w:val="000000"/>
        </w:rPr>
        <w:t>AMIE SONG</w:t>
      </w:r>
      <w:r>
        <w:rPr>
          <w:rFonts w:ascii="Palatino Linotype" w:eastAsia="Palatino Linotype" w:hAnsi="Palatino Linotype" w:cs="Palatino Linotype"/>
          <w:color w:val="000000"/>
        </w:rPr>
        <w:t xml:space="preserve">, producer: </w:t>
      </w:r>
      <w:r w:rsidRPr="00E13FB0">
        <w:rPr>
          <w:rFonts w:ascii="Palatino Linotype" w:eastAsia="Palatino Linotype" w:hAnsi="Palatino Linotype" w:cs="Palatino Linotype"/>
          <w:b/>
          <w:color w:val="000000"/>
        </w:rPr>
        <w:t>Joyce</w:t>
      </w: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5A142B">
        <w:rPr>
          <w:rFonts w:ascii="Palatino Linotype" w:eastAsia="Palatino Linotype" w:hAnsi="Palatino Linotype" w:cs="Palatino Linotype"/>
          <w:b/>
          <w:color w:val="000000"/>
        </w:rPr>
        <w:t>Yueyi</w:t>
      </w:r>
      <w:proofErr w:type="spellEnd"/>
      <w:r w:rsidRPr="005A142B"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proofErr w:type="spellStart"/>
      <w:r w:rsidRPr="005A142B">
        <w:rPr>
          <w:rFonts w:ascii="Palatino Linotype" w:eastAsia="Palatino Linotype" w:hAnsi="Palatino Linotype" w:cs="Palatino Linotype"/>
          <w:b/>
          <w:color w:val="000000"/>
        </w:rPr>
        <w:t>Xing</w:t>
      </w:r>
      <w:proofErr w:type="spellEnd"/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with</w:t>
      </w:r>
      <w:r w:rsidRPr="002D42BA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Hu</w:t>
      </w:r>
      <w:proofErr w:type="spellEnd"/>
      <w:r w:rsidRPr="009F23B1"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2D42BA">
        <w:rPr>
          <w:rFonts w:ascii="Palatino Linotype" w:eastAsia="Palatino Linotype" w:hAnsi="Palatino Linotype" w:cs="Palatino Linotype"/>
          <w:color w:val="000000"/>
        </w:rPr>
        <w:t>Ling</w:t>
      </w:r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Wu</w:t>
      </w:r>
      <w:proofErr w:type="spellEnd"/>
      <w:r w:rsidRPr="009F23B1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Wei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r w:rsidRPr="002D42BA">
        <w:rPr>
          <w:rFonts w:ascii="Palatino Linotype" w:eastAsia="Palatino Linotype" w:hAnsi="Palatino Linotype" w:cs="Palatino Linotype"/>
          <w:color w:val="000000"/>
        </w:rPr>
        <w:t>Audrey Zhang</w:t>
      </w:r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r w:rsidRPr="002D42BA">
        <w:rPr>
          <w:rFonts w:ascii="Palatino Linotype" w:eastAsia="Palatino Linotype" w:hAnsi="Palatino Linotype" w:cs="Palatino Linotype"/>
          <w:color w:val="000000"/>
        </w:rPr>
        <w:t>Chen</w:t>
      </w:r>
      <w:r w:rsidRPr="009F23B1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Xuanyu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</w:t>
      </w:r>
      <w:r w:rsidRPr="002D42BA"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Wang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2D42BA">
        <w:rPr>
          <w:rFonts w:ascii="Palatino Linotype" w:eastAsia="Palatino Linotype" w:hAnsi="Palatino Linotype" w:cs="Palatino Linotype"/>
          <w:color w:val="000000"/>
        </w:rPr>
        <w:t>Maiqi</w:t>
      </w:r>
      <w:proofErr w:type="spellEnd"/>
      <w:r w:rsidRPr="002D42BA"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>/ USA, Hong Kong</w:t>
      </w:r>
      <w:r w:rsidR="00832F0C">
        <w:rPr>
          <w:rFonts w:ascii="Palatino Linotype" w:eastAsia="Palatino Linotype" w:hAnsi="Palatino Linotype" w:cs="Palatino Linotype"/>
          <w:color w:val="000000"/>
        </w:rPr>
        <w:t xml:space="preserve"> SAR</w:t>
      </w:r>
      <w:r>
        <w:rPr>
          <w:rFonts w:ascii="Palatino Linotype" w:eastAsia="Palatino Linotype" w:hAnsi="Palatino Linotype" w:cs="Palatino Linotype"/>
          <w:color w:val="000000"/>
        </w:rPr>
        <w:t>, Thailand / 83’</w:t>
      </w:r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MOONFISH</w:t>
      </w:r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by </w:t>
      </w:r>
      <w:r>
        <w:rPr>
          <w:rFonts w:ascii="Palatino Linotype" w:eastAsia="Palatino Linotype" w:hAnsi="Palatino Linotype" w:cs="Palatino Linotype"/>
          <w:b/>
          <w:color w:val="000000"/>
        </w:rPr>
        <w:t>DANIEL ZVEREFF,</w:t>
      </w:r>
      <w:r>
        <w:rPr>
          <w:rFonts w:ascii="Palatino Linotype" w:eastAsia="Palatino Linotype" w:hAnsi="Palatino Linotype" w:cs="Palatino Linotype"/>
          <w:color w:val="000000"/>
        </w:rPr>
        <w:t xml:space="preserve"> producer: </w:t>
      </w:r>
      <w:proofErr w:type="spellStart"/>
      <w:r>
        <w:rPr>
          <w:rFonts w:ascii="Palatino Linotype" w:eastAsia="Palatino Linotype" w:hAnsi="Palatino Linotype" w:cs="Palatino Linotype"/>
          <w:b/>
          <w:color w:val="000000"/>
        </w:rPr>
        <w:t>Mireia</w:t>
      </w:r>
      <w:proofErr w:type="spellEnd"/>
      <w:r>
        <w:rPr>
          <w:rFonts w:ascii="Palatino Linotype" w:eastAsia="Palatino Linotype" w:hAnsi="Palatino Linotype" w:cs="Palatino Linotype"/>
          <w:b/>
          <w:color w:val="000000"/>
        </w:rPr>
        <w:t xml:space="preserve"> Vilanova</w:t>
      </w:r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with</w:t>
      </w:r>
      <w:r w:rsidRPr="00E13FB0"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E13FB0">
        <w:rPr>
          <w:rFonts w:ascii="Palatino Linotype" w:hAnsi="Palatino Linotype"/>
        </w:rPr>
        <w:t xml:space="preserve">Morgan </w:t>
      </w:r>
      <w:proofErr w:type="spellStart"/>
      <w:r w:rsidRPr="00E13FB0">
        <w:rPr>
          <w:rFonts w:ascii="Palatino Linotype" w:hAnsi="Palatino Linotype"/>
        </w:rPr>
        <w:t>Spector</w:t>
      </w:r>
      <w:proofErr w:type="spellEnd"/>
      <w:r w:rsidRPr="00E13FB0">
        <w:rPr>
          <w:rFonts w:ascii="Palatino Linotype" w:hAnsi="Palatino Linotype"/>
        </w:rPr>
        <w:t xml:space="preserve">, Lucy </w:t>
      </w:r>
      <w:proofErr w:type="spellStart"/>
      <w:r w:rsidRPr="00E13FB0">
        <w:rPr>
          <w:rFonts w:ascii="Palatino Linotype" w:hAnsi="Palatino Linotype"/>
        </w:rPr>
        <w:t>Liu</w:t>
      </w:r>
      <w:proofErr w:type="spellEnd"/>
      <w:r w:rsidRPr="00AE6988">
        <w:rPr>
          <w:rFonts w:ascii="Palatino Linotype" w:eastAsia="Palatino Linotype" w:hAnsi="Palatino Linotype" w:cs="Palatino Linotype"/>
          <w:color w:val="000000"/>
        </w:rPr>
        <w:t xml:space="preserve"> / USA / 89’</w:t>
      </w:r>
    </w:p>
    <w:p w:rsidR="00FD4637" w:rsidRDefault="00FD4637" w:rsidP="00A915A8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4E2A8D" w:rsidRDefault="00307676" w:rsidP="004E2A8D">
      <w:pPr>
        <w:spacing w:line="240" w:lineRule="auto"/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lang w:val="en-US"/>
        </w:rPr>
      </w:pP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Biennale College Cinema, 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organized by 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>La Biennale di Venezia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, is supported by the 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>Ministry of Culture – General Directorate Cinema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, and the additional support of 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>Chanel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>.</w:t>
      </w:r>
      <w:r w:rsidR="004E2A8D" w:rsidRPr="004E2A8D">
        <w:rPr>
          <w:rFonts w:ascii="Palatino Linotype" w:eastAsia="Palatino Linotype" w:hAnsi="Palatino Linotype" w:cs="Palatino Linotype"/>
          <w:lang w:val="en-US"/>
        </w:rPr>
        <w:t xml:space="preserve"> </w:t>
      </w:r>
    </w:p>
    <w:p w:rsidR="004E2A8D" w:rsidRDefault="004E2A8D" w:rsidP="004E2A8D">
      <w:pPr>
        <w:spacing w:line="240" w:lineRule="auto"/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  <w:r>
        <w:rPr>
          <w:rFonts w:ascii="Palatino Linotype" w:eastAsia="Palatino Linotype" w:hAnsi="Palatino Linotype" w:cs="Palatino Linotype"/>
          <w:lang w:val="en-US"/>
        </w:rPr>
        <w:t>T</w:t>
      </w:r>
      <w:r>
        <w:rPr>
          <w:rFonts w:ascii="Palatino Linotype" w:eastAsia="Palatino Linotype" w:hAnsi="Palatino Linotype" w:cs="Palatino Linotype"/>
          <w:color w:val="000000"/>
          <w:lang w:val="en-US"/>
        </w:rPr>
        <w:t xml:space="preserve">he actress </w:t>
      </w:r>
      <w:r>
        <w:rPr>
          <w:rFonts w:ascii="Palatino Linotype" w:hAnsi="Palatino Linotype"/>
          <w:b/>
          <w:color w:val="000000"/>
        </w:rPr>
        <w:t xml:space="preserve">Marion </w:t>
      </w:r>
      <w:proofErr w:type="spellStart"/>
      <w:r>
        <w:rPr>
          <w:rFonts w:ascii="Palatino Linotype" w:hAnsi="Palatino Linotype"/>
          <w:b/>
          <w:color w:val="000000"/>
        </w:rPr>
        <w:t>Cotillard</w:t>
      </w:r>
      <w:proofErr w:type="spellEnd"/>
      <w:r>
        <w:rPr>
          <w:rFonts w:ascii="Palatino Linotype" w:eastAsia="Palatino Linotype" w:hAnsi="Palatino Linotype" w:cs="Palatino Linotype"/>
          <w:color w:val="000000"/>
          <w:lang w:val="en-US"/>
        </w:rPr>
        <w:t xml:space="preserve"> will join, as mentor, the teams of the four Biennale College Cinema films this year during the activities planned for their first Venice experience.</w:t>
      </w:r>
    </w:p>
    <w:p w:rsidR="00672556" w:rsidRDefault="00672556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lang w:val="en-US"/>
        </w:rPr>
      </w:pPr>
    </w:p>
    <w:p w:rsidR="00DE48CA" w:rsidRPr="008D2D95" w:rsidRDefault="00307676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lastRenderedPageBreak/>
        <w:t xml:space="preserve">Biennale College Cinema 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relies on the academic collaboration of the 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Gotham Film &amp; Media Institute 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and the </w:t>
      </w:r>
      <w:proofErr w:type="spellStart"/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>TorinoFilmLab</w:t>
      </w:r>
      <w:proofErr w:type="spellEnd"/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. 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The Director is 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Alberto </w:t>
      </w:r>
      <w:proofErr w:type="spellStart"/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>Barbera</w:t>
      </w:r>
      <w:proofErr w:type="spellEnd"/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, 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Head of </w:t>
      </w:r>
      <w:proofErr w:type="spellStart"/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>Programme</w:t>
      </w:r>
      <w:proofErr w:type="spellEnd"/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 is 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>Savina Neirotti.</w:t>
      </w:r>
    </w:p>
    <w:p w:rsidR="00DE48CA" w:rsidRPr="008D2D95" w:rsidRDefault="00DE48CA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</w:p>
    <w:p w:rsidR="00DE48CA" w:rsidRPr="008D2D95" w:rsidRDefault="00DE48CA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</w:p>
    <w:p w:rsidR="00DE48CA" w:rsidRPr="008D2D95" w:rsidRDefault="00307676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26"/>
          <w:szCs w:val="26"/>
          <w:lang w:val="en-US"/>
        </w:rPr>
      </w:pPr>
      <w:r w:rsidRPr="008D2D95">
        <w:rPr>
          <w:rFonts w:ascii="Palatino Linotype" w:eastAsia="Palatino Linotype" w:hAnsi="Palatino Linotype" w:cs="Palatino Linotype"/>
          <w:b/>
          <w:color w:val="000000"/>
          <w:sz w:val="26"/>
          <w:szCs w:val="26"/>
          <w:lang w:val="en-US"/>
        </w:rPr>
        <w:t>Biennale College Cinema - Immersive</w:t>
      </w:r>
    </w:p>
    <w:p w:rsidR="00DE48CA" w:rsidRPr="008D2D95" w:rsidRDefault="00DE48CA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highlight w:val="yellow"/>
          <w:lang w:val="en-US"/>
        </w:rPr>
      </w:pPr>
    </w:p>
    <w:p w:rsidR="00DE48CA" w:rsidRPr="008D2D95" w:rsidRDefault="00307676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highlight w:val="yellow"/>
          <w:lang w:val="en-US"/>
        </w:rPr>
      </w:pP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The 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>project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>, selected for the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 </w:t>
      </w:r>
      <w:r w:rsidR="00AD6BB3">
        <w:rPr>
          <w:rFonts w:ascii="Palatino Linotype" w:eastAsia="Palatino Linotype" w:hAnsi="Palatino Linotype" w:cs="Palatino Linotype"/>
          <w:b/>
          <w:color w:val="000000"/>
          <w:lang w:val="en-US"/>
        </w:rPr>
        <w:t>tenth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 edition</w:t>
      </w:r>
      <w:r w:rsidR="00AD6BB3">
        <w:rPr>
          <w:rFonts w:ascii="Palatino Linotype" w:eastAsia="Palatino Linotype" w:hAnsi="Palatino Linotype" w:cs="Palatino Linotype"/>
          <w:color w:val="000000"/>
          <w:lang w:val="en-US"/>
        </w:rPr>
        <w:t xml:space="preserve"> (2025/2026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>) of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 Biennale College Cinema – Immersive,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 which received a production </w:t>
      </w:r>
      <w:r w:rsidRPr="008D2D95">
        <w:rPr>
          <w:rFonts w:ascii="Palatino Linotype" w:eastAsia="Palatino Linotype" w:hAnsi="Palatino Linotype" w:cs="Palatino Linotype"/>
          <w:i/>
          <w:color w:val="000000"/>
          <w:lang w:val="en-US"/>
        </w:rPr>
        <w:t>grant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 of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 €75,000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 from La Biennale di Venezia and which will be screened at the </w:t>
      </w:r>
      <w:r w:rsidR="00AD6BB3">
        <w:rPr>
          <w:rFonts w:ascii="Palatino Linotype" w:eastAsia="Palatino Linotype" w:hAnsi="Palatino Linotype" w:cs="Palatino Linotype"/>
          <w:b/>
          <w:color w:val="000000"/>
          <w:lang w:val="en-US"/>
        </w:rPr>
        <w:t>83</w:t>
      </w:r>
      <w:r w:rsidR="00AD6BB3">
        <w:rPr>
          <w:rFonts w:ascii="Palatino Linotype" w:eastAsia="Palatino Linotype" w:hAnsi="Palatino Linotype" w:cs="Palatino Linotype"/>
          <w:b/>
          <w:color w:val="000000"/>
          <w:vertAlign w:val="superscript"/>
          <w:lang w:val="en-US"/>
        </w:rPr>
        <w:t>rd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 xml:space="preserve"> Venice Film Festival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 (</w:t>
      </w:r>
      <w:r w:rsidRPr="008D2D95">
        <w:rPr>
          <w:rFonts w:ascii="Palatino Linotype" w:eastAsia="Palatino Linotype" w:hAnsi="Palatino Linotype" w:cs="Palatino Linotype"/>
          <w:i/>
          <w:color w:val="000000"/>
          <w:lang w:val="en-US"/>
        </w:rPr>
        <w:t>Venice Immersive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>) is:</w:t>
      </w:r>
    </w:p>
    <w:p w:rsidR="00DE48CA" w:rsidRPr="008D2D95" w:rsidRDefault="00DE48CA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highlight w:val="yellow"/>
          <w:lang w:val="en-US"/>
        </w:rPr>
      </w:pPr>
    </w:p>
    <w:p w:rsidR="00AD6BB3" w:rsidRPr="00FD5C2D" w:rsidRDefault="00AD6BB3" w:rsidP="00A915A8">
      <w:pPr>
        <w:pStyle w:val="Corpotesto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FD5C2D">
        <w:rPr>
          <w:rFonts w:ascii="Palatino Linotype" w:hAnsi="Palatino Linotype"/>
          <w:b/>
          <w:bCs/>
          <w:sz w:val="24"/>
          <w:szCs w:val="24"/>
          <w:lang w:val="it-IT"/>
        </w:rPr>
        <w:t>DESERT PALMS</w:t>
      </w:r>
    </w:p>
    <w:p w:rsidR="00AD6BB3" w:rsidRPr="00FD5C2D" w:rsidRDefault="00AD6BB3" w:rsidP="00A915A8">
      <w:pPr>
        <w:pStyle w:val="Corpotesto"/>
        <w:rPr>
          <w:rFonts w:ascii="Palatino Linotype" w:hAnsi="Palatino Linotype"/>
          <w:b/>
          <w:bCs/>
          <w:sz w:val="24"/>
          <w:szCs w:val="24"/>
          <w:lang w:val="it-IT"/>
        </w:rPr>
      </w:pPr>
      <w:r w:rsidRPr="00FD5C2D">
        <w:rPr>
          <w:rFonts w:ascii="Palatino Linotype" w:hAnsi="Palatino Linotype"/>
          <w:sz w:val="24"/>
          <w:szCs w:val="24"/>
          <w:lang w:val="it-IT"/>
        </w:rPr>
        <w:t xml:space="preserve">by </w:t>
      </w:r>
      <w:r w:rsidRPr="00FD5C2D">
        <w:rPr>
          <w:rFonts w:ascii="Palatino Linotype" w:hAnsi="Palatino Linotype"/>
          <w:b/>
          <w:bCs/>
          <w:sz w:val="24"/>
          <w:szCs w:val="24"/>
          <w:lang w:val="it-IT"/>
        </w:rPr>
        <w:t xml:space="preserve">TRISTAN SENIUK, JOHN GERARD </w:t>
      </w:r>
    </w:p>
    <w:p w:rsidR="00AD6BB3" w:rsidRPr="00FD5C2D" w:rsidRDefault="00AD6BB3" w:rsidP="00A915A8">
      <w:pPr>
        <w:pStyle w:val="Corpotesto"/>
        <w:rPr>
          <w:sz w:val="24"/>
          <w:szCs w:val="24"/>
          <w:lang w:val="it-IT"/>
        </w:rPr>
      </w:pPr>
      <w:r w:rsidRPr="00FD5C2D">
        <w:rPr>
          <w:rFonts w:ascii="Palatino Linotype" w:hAnsi="Palatino Linotype"/>
          <w:sz w:val="24"/>
          <w:szCs w:val="24"/>
          <w:lang w:val="it-IT"/>
        </w:rPr>
        <w:t xml:space="preserve">USA / 32’/ </w:t>
      </w:r>
      <w:proofErr w:type="spellStart"/>
      <w:r w:rsidRPr="00FD5C2D">
        <w:rPr>
          <w:rFonts w:ascii="Palatino Linotype" w:hAnsi="Palatino Linotype"/>
          <w:sz w:val="24"/>
          <w:szCs w:val="24"/>
          <w:lang w:val="it-IT"/>
        </w:rPr>
        <w:t>immersive</w:t>
      </w:r>
      <w:proofErr w:type="spellEnd"/>
      <w:r w:rsidRPr="00FD5C2D">
        <w:rPr>
          <w:rFonts w:ascii="Palatino Linotype" w:hAnsi="Palatino Linotype"/>
          <w:sz w:val="24"/>
          <w:szCs w:val="24"/>
          <w:lang w:val="it-IT"/>
        </w:rPr>
        <w:t xml:space="preserve"> film</w:t>
      </w:r>
    </w:p>
    <w:p w:rsidR="00AD6BB3" w:rsidRPr="00FD5C2D" w:rsidRDefault="00AD6BB3" w:rsidP="00A915A8">
      <w:pPr>
        <w:pStyle w:val="Corpotesto"/>
        <w:rPr>
          <w:rFonts w:ascii="Palatino Linotype" w:hAnsi="Palatino Linotype"/>
          <w:sz w:val="24"/>
          <w:szCs w:val="24"/>
          <w:lang w:val="it-IT"/>
        </w:rPr>
      </w:pPr>
      <w:proofErr w:type="spellStart"/>
      <w:r w:rsidRPr="00FD5C2D">
        <w:rPr>
          <w:rFonts w:ascii="Palatino Linotype" w:hAnsi="Palatino Linotype"/>
          <w:sz w:val="24"/>
          <w:szCs w:val="24"/>
          <w:lang w:val="it-IT"/>
        </w:rPr>
        <w:t>Developed</w:t>
      </w:r>
      <w:proofErr w:type="spellEnd"/>
      <w:r w:rsidRPr="00FD5C2D">
        <w:rPr>
          <w:rFonts w:ascii="Palatino Linotype" w:hAnsi="Palatino Linotype"/>
          <w:sz w:val="24"/>
          <w:szCs w:val="24"/>
          <w:lang w:val="it-IT"/>
        </w:rPr>
        <w:t xml:space="preserve"> </w:t>
      </w:r>
      <w:proofErr w:type="spellStart"/>
      <w:r w:rsidRPr="00FD5C2D">
        <w:rPr>
          <w:rFonts w:ascii="Palatino Linotype" w:hAnsi="Palatino Linotype"/>
          <w:sz w:val="24"/>
          <w:szCs w:val="24"/>
          <w:lang w:val="it-IT"/>
        </w:rPr>
        <w:t>during</w:t>
      </w:r>
      <w:proofErr w:type="spellEnd"/>
      <w:r w:rsidRPr="00FD5C2D">
        <w:rPr>
          <w:rFonts w:ascii="Palatino Linotype" w:hAnsi="Palatino Linotype"/>
          <w:sz w:val="24"/>
          <w:szCs w:val="24"/>
          <w:lang w:val="it-IT"/>
        </w:rPr>
        <w:t xml:space="preserve"> </w:t>
      </w:r>
      <w:r w:rsidR="00FD5C2D" w:rsidRPr="00FD5C2D">
        <w:rPr>
          <w:rFonts w:ascii="Palatino Linotype" w:eastAsia="Palatino Linotype" w:hAnsi="Palatino Linotype" w:cs="Palatino Linotype"/>
          <w:color w:val="000000"/>
          <w:sz w:val="24"/>
          <w:szCs w:val="24"/>
        </w:rPr>
        <w:t>Biennale College Cinema Immersive</w:t>
      </w:r>
      <w:r w:rsidRPr="00FD5C2D">
        <w:rPr>
          <w:rFonts w:ascii="Palatino Linotype" w:hAnsi="Palatino Linotype"/>
          <w:sz w:val="24"/>
          <w:szCs w:val="24"/>
          <w:lang w:val="it-IT"/>
        </w:rPr>
        <w:t xml:space="preserve">, 10th </w:t>
      </w:r>
      <w:proofErr w:type="spellStart"/>
      <w:r w:rsidRPr="00FD5C2D">
        <w:rPr>
          <w:rFonts w:ascii="Palatino Linotype" w:hAnsi="Palatino Linotype"/>
          <w:sz w:val="24"/>
          <w:szCs w:val="24"/>
          <w:lang w:val="it-IT"/>
        </w:rPr>
        <w:t>edition</w:t>
      </w:r>
      <w:proofErr w:type="spellEnd"/>
      <w:r w:rsidRPr="00FD5C2D">
        <w:rPr>
          <w:rFonts w:ascii="Palatino Linotype" w:hAnsi="Palatino Linotype"/>
          <w:sz w:val="24"/>
          <w:szCs w:val="24"/>
          <w:lang w:val="it-IT"/>
        </w:rPr>
        <w:t xml:space="preserve"> (2025-2026)</w:t>
      </w:r>
    </w:p>
    <w:p w:rsidR="00DE48CA" w:rsidRPr="008D2D95" w:rsidRDefault="00DE48CA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  <w:highlight w:val="green"/>
          <w:lang w:val="en-US"/>
        </w:rPr>
      </w:pPr>
    </w:p>
    <w:p w:rsidR="00DE48CA" w:rsidRPr="008D2D95" w:rsidRDefault="00307676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>Biennale College Cinema – Immersive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 is supported by the </w:t>
      </w:r>
      <w:r w:rsidRPr="008D2D95">
        <w:rPr>
          <w:rFonts w:ascii="Palatino Linotype" w:eastAsia="Palatino Linotype" w:hAnsi="Palatino Linotype" w:cs="Palatino Linotype"/>
          <w:b/>
          <w:color w:val="000000"/>
          <w:lang w:val="en-US"/>
        </w:rPr>
        <w:t>Ministry of Culture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. </w:t>
      </w:r>
    </w:p>
    <w:p w:rsidR="00E05681" w:rsidRDefault="00E05681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</w:p>
    <w:p w:rsidR="00DE48CA" w:rsidRPr="008D2D95" w:rsidRDefault="00307676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The same section will also feature </w:t>
      </w:r>
      <w:r w:rsidR="00FD5C2D">
        <w:rPr>
          <w:rFonts w:ascii="Palatino Linotype" w:eastAsia="Palatino Linotype" w:hAnsi="Palatino Linotype" w:cs="Palatino Linotype"/>
          <w:color w:val="000000"/>
          <w:lang w:val="en-US"/>
        </w:rPr>
        <w:t>two</w:t>
      </w:r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 xml:space="preserve"> projects that participated in the development workshops offered by past editions of the </w:t>
      </w:r>
      <w:proofErr w:type="spellStart"/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>programme</w:t>
      </w:r>
      <w:proofErr w:type="spellEnd"/>
      <w:r w:rsidRPr="008D2D95">
        <w:rPr>
          <w:rFonts w:ascii="Palatino Linotype" w:eastAsia="Palatino Linotype" w:hAnsi="Palatino Linotype" w:cs="Palatino Linotype"/>
          <w:color w:val="000000"/>
          <w:lang w:val="en-US"/>
        </w:rPr>
        <w:t>, and were later produced independently:</w:t>
      </w:r>
    </w:p>
    <w:p w:rsidR="00DE48CA" w:rsidRPr="008D2D95" w:rsidRDefault="00DE48CA" w:rsidP="00A915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lang w:val="en-US"/>
        </w:rPr>
      </w:pPr>
    </w:p>
    <w:p w:rsidR="00FD5C2D" w:rsidRDefault="00FD5C2D" w:rsidP="00A915A8">
      <w:pPr>
        <w:ind w:left="0" w:hanging="2"/>
        <w:outlineLvl w:val="9"/>
        <w:rPr>
          <w:rFonts w:ascii="Palatino Linotype" w:eastAsia="Palatino Linotype" w:hAnsi="Palatino Linotype" w:cs="Palatino Linotype"/>
          <w:b/>
          <w:color w:val="000000"/>
          <w:position w:val="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LIBRARY OF DREAMS</w:t>
      </w:r>
    </w:p>
    <w:p w:rsidR="00FD5C2D" w:rsidRDefault="00FD5C2D" w:rsidP="00A915A8">
      <w:pPr>
        <w:ind w:left="0" w:hanging="2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by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ZHENYA RZHEZNIKOVA, ALINA SAVALYEVA</w:t>
      </w:r>
    </w:p>
    <w:p w:rsidR="00FD5C2D" w:rsidRDefault="00FD5C2D" w:rsidP="00A915A8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proofErr w:type="spellStart"/>
      <w:r>
        <w:rPr>
          <w:rFonts w:ascii="Palatino Linotype" w:eastAsia="Palatino Linotype" w:hAnsi="Palatino Linotype" w:cs="Palatino Linotype"/>
          <w:color w:val="000000"/>
        </w:rPr>
        <w:t>Israel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Germany / 25’ /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virtual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reality</w:t>
      </w:r>
    </w:p>
    <w:p w:rsidR="00FD5C2D" w:rsidRDefault="00FD5C2D" w:rsidP="00A915A8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proofErr w:type="spellStart"/>
      <w:r>
        <w:rPr>
          <w:rFonts w:ascii="Palatino Linotype" w:eastAsia="Palatino Linotype" w:hAnsi="Palatino Linotype" w:cs="Palatino Linotype"/>
          <w:color w:val="000000"/>
        </w:rPr>
        <w:t>Developed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during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Biennale College Cinema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Immersive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8th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edition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(2023/2024)</w:t>
      </w:r>
    </w:p>
    <w:p w:rsidR="00FD5C2D" w:rsidRDefault="00FD5C2D" w:rsidP="00A915A8">
      <w:pPr>
        <w:ind w:left="0" w:hanging="2"/>
        <w:outlineLvl w:val="9"/>
        <w:rPr>
          <w:rFonts w:ascii="Palatino Linotype" w:eastAsia="Palatino Linotype" w:hAnsi="Palatino Linotype" w:cs="Palatino Linotype"/>
          <w:b/>
          <w:color w:val="000000"/>
        </w:rPr>
      </w:pPr>
    </w:p>
    <w:p w:rsidR="00FD5C2D" w:rsidRDefault="00FD5C2D" w:rsidP="00A915A8">
      <w:pPr>
        <w:ind w:left="0" w:hanging="2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THE WHITE SABOTEUR</w:t>
      </w:r>
    </w:p>
    <w:p w:rsidR="00FD5C2D" w:rsidRDefault="00FD5C2D" w:rsidP="00A915A8">
      <w:pPr>
        <w:ind w:left="0" w:hanging="2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by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BARTHELEMY ANTOINE-LOEFF, HUGO ARCIER</w:t>
      </w:r>
    </w:p>
    <w:p w:rsidR="00FD5C2D" w:rsidRDefault="00FD5C2D" w:rsidP="00A915A8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France, Germany / 15’ /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virtual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reality,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installation</w:t>
      </w:r>
      <w:proofErr w:type="spellEnd"/>
    </w:p>
    <w:p w:rsidR="00DE48CA" w:rsidRPr="00FD5C2D" w:rsidRDefault="00FD5C2D" w:rsidP="00A915A8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  <w:highlight w:val="yellow"/>
        </w:rPr>
      </w:pPr>
      <w:proofErr w:type="spellStart"/>
      <w:r>
        <w:rPr>
          <w:rFonts w:ascii="Palatino Linotype" w:eastAsia="Palatino Linotype" w:hAnsi="Palatino Linotype" w:cs="Palatino Linotype"/>
          <w:color w:val="000000"/>
        </w:rPr>
        <w:t>Developed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during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Biennale College Cinema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Immersive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7th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edition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(2022/2023)</w:t>
      </w:r>
    </w:p>
    <w:sectPr w:rsidR="00DE48CA" w:rsidRPr="00FD5C2D">
      <w:headerReference w:type="default" r:id="rId7"/>
      <w:pgSz w:w="11900" w:h="16840"/>
      <w:pgMar w:top="1418" w:right="1021" w:bottom="1021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676" w:rsidRDefault="00307676">
      <w:pPr>
        <w:spacing w:line="240" w:lineRule="auto"/>
        <w:ind w:left="0" w:hanging="2"/>
      </w:pPr>
      <w:r>
        <w:separator/>
      </w:r>
    </w:p>
  </w:endnote>
  <w:endnote w:type="continuationSeparator" w:id="0">
    <w:p w:rsidR="00307676" w:rsidRDefault="0030767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676" w:rsidRDefault="00307676">
      <w:pPr>
        <w:spacing w:line="240" w:lineRule="auto"/>
        <w:ind w:left="0" w:hanging="2"/>
      </w:pPr>
      <w:r>
        <w:separator/>
      </w:r>
    </w:p>
  </w:footnote>
  <w:footnote w:type="continuationSeparator" w:id="0">
    <w:p w:rsidR="00307676" w:rsidRDefault="0030767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8CA" w:rsidRDefault="00307676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8CA"/>
    <w:rsid w:val="000D506A"/>
    <w:rsid w:val="00307676"/>
    <w:rsid w:val="0049462B"/>
    <w:rsid w:val="004E2A8D"/>
    <w:rsid w:val="00672556"/>
    <w:rsid w:val="00832F0C"/>
    <w:rsid w:val="008D2D95"/>
    <w:rsid w:val="009C01E3"/>
    <w:rsid w:val="00A915A8"/>
    <w:rsid w:val="00AD6BB3"/>
    <w:rsid w:val="00CB4737"/>
    <w:rsid w:val="00D15CDB"/>
    <w:rsid w:val="00DE48CA"/>
    <w:rsid w:val="00E05681"/>
    <w:rsid w:val="00E1059E"/>
    <w:rsid w:val="00F42368"/>
    <w:rsid w:val="00FD4637"/>
    <w:rsid w:val="00FD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D7D53"/>
  <w15:docId w15:val="{8E297F44-C286-4BAA-8EEE-67F736CF6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en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spacing w:before="240" w:after="6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customStyle="1" w:styleId="Corpodeltesto">
    <w:name w:val="Corpo del testo"/>
    <w:basedOn w:val="Normale"/>
    <w:pPr>
      <w:widowControl w:val="0"/>
      <w:autoSpaceDE w:val="0"/>
      <w:autoSpaceDN w:val="0"/>
    </w:pPr>
    <w:rPr>
      <w:rFonts w:ascii="Times New Roman" w:eastAsia="Times New Roman" w:hAnsi="Times New Roman"/>
      <w:lang w:val="en-US" w:eastAsia="en-US"/>
    </w:rPr>
  </w:style>
  <w:style w:type="character" w:customStyle="1" w:styleId="CorpodeltestoCarattere">
    <w:name w:val="Corpo del testo Carattere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character" w:styleId="Rimandocomment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stocommento">
    <w:name w:val="annotation text"/>
    <w:basedOn w:val="Normale"/>
    <w:qFormat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Soggettocommento">
    <w:name w:val="annotation subject"/>
    <w:basedOn w:val="Testocommento"/>
    <w:next w:val="Testocommento"/>
    <w:qFormat/>
    <w:rPr>
      <w:b/>
      <w:bCs/>
    </w:rPr>
  </w:style>
  <w:style w:type="character" w:customStyle="1" w:styleId="SoggettocommentoCarattere">
    <w:name w:val="Soggetto commento Carattere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customStyle="1" w:styleId="Body">
    <w:name w:val="Body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bdr w:val="nil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AD6BB3"/>
    <w:pPr>
      <w:widowControl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Arial MT" w:eastAsia="Arial MT" w:hAnsi="Arial MT" w:cs="Arial MT"/>
      <w:position w:val="0"/>
      <w:sz w:val="22"/>
      <w:szCs w:val="22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D6BB3"/>
    <w:rPr>
      <w:rFonts w:ascii="Arial MT" w:eastAsia="Arial MT" w:hAnsi="Arial MT" w:cs="Arial MT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5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FtO/Q2KA/Z7rd/RELQYPNQkbdg==">CgMxLjA4AHIhMXVZUmRCSERPaEViX3BtSkQyQ2pjTFRjbWRrOHZ6RTdp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docucinema</cp:lastModifiedBy>
  <cp:revision>16</cp:revision>
  <cp:lastPrinted>2025-07-21T17:34:00Z</cp:lastPrinted>
  <dcterms:created xsi:type="dcterms:W3CDTF">2025-07-17T10:31:00Z</dcterms:created>
  <dcterms:modified xsi:type="dcterms:W3CDTF">2026-08-26T13:27:00Z</dcterms:modified>
</cp:coreProperties>
</file>